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55 proc. osób kierujących e-hulajnogami lub UTO przekracza dozwoloną prędkość. Premiera RIDER Monster Turbo z dużymi, bezpiecznymi kołami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Kierujący hulajnogami elektrycznymi jeżdżą średnio o 2 km/h szybciej od rowerzystów. W ubiegłym roku w ponad 3,3 tys. przypadków skończyło się to mandatem. Premierowa hulajnoga RIDER Monster Turbo posiada ograniczenie maksymalnej prędkości jazdy do dozwolonych 20 km/h. Producent wyposażył ją w pojemną baterię 19,2 Ah, która pozwala na przejechanie dystansu do 60 km. Duże koła – przednie 20- i tylne 16- calowe sprawiają, że pojazd ma większą przyczepność do podłoża, a użytkownik lepszą nad nim kontrolę, co przekłada się na wygodę i bezpieczeństwo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hulajnogach elektrycznych jeżdżą szybko i przeważnie bez kasku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użytkownicy hulajnóg elektrycznych poruszają się z wyższą prędkością średnią niż rowerzyści (20,6 km/h w porównaniu 18,6 km/h), blisko 55 proc. użytkowników hulajnóg elektrycznych lub urządzeniami transportu osobistego (UTO) przekroczyło dozwoloną prędkość jazdy, czyli 20 km/h. Jednocześnie jednak rzadziej utrzymują niebezpieczną odległość. Jedynie 6 proc. użytkowników hulajnóg elektrycznych sięga po kask, w znacznej większości są to osoby korzystające z pojazdów prywatnych. Elementy odblaskowe są jeszcze mniej popularne – posiada je jedynie 5 proc. kierujących e-hulajnogami.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w 2022 roku wystawili osobom poruszającym się na hulajnogach elektrycznych ponad 3,3 tys. mandatów, a aż 2,4 tys. udzielili pouczeń. Ochronę przed konsekwencjami prawnymi, ale i bezpieczną jazdę, zagwarantuje wysokiej jakości sprzęt z ograniczeniem prędkości do maksymalnej dozwolonej. Dystrybutor elektroniki użytkowej – firma 4cv wprowadza na nasz rynek hulajnogę marki własnej: RIDER Monster Turbo.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koła gwarantujące większą wygodę, przyczepność i kontrolę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RIDER Monster Turbo jest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duże koła – przednie 20-calowe oraz tylne 16-calowe</w:t>
      </w:r>
      <w:r>
        <w:rPr>
          <w:rFonts w:ascii="calibri" w:hAnsi="calibri" w:eastAsia="calibri" w:cs="calibri"/>
          <w:sz w:val="24"/>
          <w:szCs w:val="24"/>
        </w:rPr>
        <w:t xml:space="preserve">. Wykorzystanie większych kół w pojeździe podnosi wygodę – wstrząsy i uderzenia spowodowane nierównym terenem są tłumione. Dodatkowo lepsza przyczepność oraz większa kontrola nad pojazdem sprawiają, że jazda nim jest nie tylko bardziej komfortowa, lecz także bezpieczniejsza. Duże koła w połączeniu z regulowaną kierownicą (105-120 cm), sprawiają, że w komfortowy sposób mogą z niej korzystać nastolatkowie i dorośli o różnym wzroście i wadze nawet do 120 kg.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60 km na jednym ładowaniu i podwójny hamulec tarczowy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Dystans możliwy do przejechania hulajnogą RIDER na jednym ładowaniu to aż </w:t>
      </w:r>
      <w:r>
        <w:rPr>
          <w:rFonts w:ascii="calibri" w:hAnsi="calibri" w:eastAsia="calibri" w:cs="calibri"/>
          <w:sz w:val="24"/>
          <w:szCs w:val="24"/>
          <w:b/>
        </w:rPr>
        <w:t xml:space="preserve">60 km</w:t>
      </w:r>
      <w:r>
        <w:rPr>
          <w:rFonts w:ascii="calibri" w:hAnsi="calibri" w:eastAsia="calibri" w:cs="calibri"/>
          <w:sz w:val="24"/>
          <w:szCs w:val="24"/>
        </w:rPr>
        <w:t xml:space="preserve">. Model Monster Turbo posiada pojemną </w:t>
      </w:r>
      <w:r>
        <w:rPr>
          <w:rFonts w:ascii="calibri" w:hAnsi="calibri" w:eastAsia="calibri" w:cs="calibri"/>
          <w:sz w:val="24"/>
          <w:szCs w:val="24"/>
          <w:b/>
        </w:rPr>
        <w:t xml:space="preserve">baterię o pojemności 19,2 Ah</w:t>
      </w:r>
      <w:r>
        <w:rPr>
          <w:rFonts w:ascii="calibri" w:hAnsi="calibri" w:eastAsia="calibri" w:cs="calibri"/>
          <w:sz w:val="24"/>
          <w:szCs w:val="24"/>
        </w:rPr>
        <w:t xml:space="preserve">, której pełne naładowanie trwa 9-10 godz. Pojazd jest wyposażony w wydajny silnik o mocy 350 W, który umożliwia jazdę do 20 km/h, co jest ograniczoną w przepisach maksymalną dozwoloną prędkością. Bezpieczeństwo użytkowania hulajnogi RIDER gwarantuje przedni i tylny hamulec tarczowy, natomiast wygodę codziennego użytkowania podnosi cyfrowy wyświetlacz, pozwalający na łatwą kontrolę poziomu naładowania baterii. Dodatkowo urządzenie posiada oświetlenie oraz system dźwiękowy.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Hulajnoga RIDER Monster Turbo</w:t>
      </w:r>
      <w:r>
        <w:rPr>
          <w:rFonts w:ascii="calibri" w:hAnsi="calibri" w:eastAsia="calibri" w:cs="calibri"/>
          <w:sz w:val="24"/>
          <w:szCs w:val="24"/>
        </w:rPr>
        <w:t xml:space="preserve"> dostępna jest w kolorze grafitowym, jej waga to 19,9 kg, a wymiary – 156 x 53 x 105-120 cm. Pojazd dostępny jest w sieci Media Expert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3 499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RIDER </w:t>
      </w:r>
      <w:r>
        <w:rPr>
          <w:rFonts w:ascii="calibri" w:hAnsi="calibri" w:eastAsia="calibri" w:cs="calibri"/>
          <w:sz w:val="24"/>
          <w:szCs w:val="24"/>
        </w:rPr>
        <w:t xml:space="preserve">to polska marka, która powstała w 2014 roku, zajmuje się produkcją hulajnóg elektrycznych i akcesoriów samochodowych, w tym głównie nawigacji GPS i wideorejestratorów jazdy. Marka należy do firmy 4cv, która jest dystrybutorem i importerem sprzętu elektronicznego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.pl/aktualnosci/news%2C1548695%2Cpolacy-nierozsadnie-jezdza-na-e-hulajnogach-przekraczaja-predkosc-nie" TargetMode="External"/><Relationship Id="rId8" Type="http://schemas.openxmlformats.org/officeDocument/2006/relationships/hyperlink" Target="https://www.mediaexpert.pl/rowery/hulajnogi/hulajnogi-elektryczne/hulajnoga-elektryczna-rider-monster-turbo-grafitowy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2026-02-12T17:33:41+01:00</dcterms:created>
  <dcterms:modified xsi:type="dcterms:W3CDTF">2026-02-12T17:33:41+01:00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