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hulajnogi elektryczne Red Bull Racing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widują hulajnogi elektryczne na ulicach częściej niż samochody zasilane prądem, a internauci piszą o nich dwa razy więcej niż przed rokiem. Do polskiej sprzedaży trafiają hulajnogi elektryczne Red Bull Racing wyposażone w silnik o mocy 350 W, bezdętkowe opony typu „honeycomb”, akumulatory litowe 7.5 Ah oraz 10 Ah, a także podwójny hamulec i standard IP67. Polskim dystrybutorem hulajnóg elektrycznych Red Bull Racing 8.5 i 10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widział w ostatnim czasie na ulicy elektryczną hulajnogę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opublikowanej przez InsightOut Lab wynika, że z pojazdów elektrycznych Polacy częściej widują na ulicach hulajnogi niż samochody. Pierwsze z nich widziało w ostatnim czasie 54 proc. badanych, podczas gdy auta zasilane prądem – 35 proc. ankietowanych. Jednocześnie coraz częściej o hulajnogach elektrycznych rozmawiają polscy internauci – z danych SentiOne wynika, że w pierwszym kwartale 2021 roku liczba wzmianek na ich temat wynosiła 8 893, a rok później, w okresie styczeń-marzec 2022, odnotowano ich</w:t>
      </w:r>
      <w:r>
        <w:rPr>
          <w:rFonts w:ascii="calibri" w:hAnsi="calibri" w:eastAsia="calibri" w:cs="calibri"/>
          <w:sz w:val="24"/>
          <w:szCs w:val="24"/>
          <w:b/>
        </w:rPr>
        <w:t xml:space="preserve"> ponad dwa razy więcej</w:t>
      </w:r>
      <w:r>
        <w:rPr>
          <w:rFonts w:ascii="calibri" w:hAnsi="calibri" w:eastAsia="calibri" w:cs="calibri"/>
          <w:sz w:val="24"/>
          <w:szCs w:val="24"/>
        </w:rPr>
        <w:t xml:space="preserve"> – 18 679 wzmianek. Firma 4cv, dystrybutor elektroniki użytkowej, wprowadza na polski rynek hulajnogi elektryczne Red Bull Racing, z niebiesko-czerwonym designem nawiązującym do słynnego zespołu F1.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Hulajnogi elektryczne o kołach 8.5 i 10 cali i mocnym silniku 350 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Nazwy modeli hulajnóg odpowiadają wielkości ich kół: model Red Bull Racing 8.5 posiada koła o rozmiarze 8.5 cala, natomiast Red Bull Racing 10 wyposażono w duże koła o średnicy 10 cali. Bezdętkowe opony zostały wykonane w technologii „honeycomb” – ich powierzchnia przypomina plaster miodu, co nie tylko zwiększa ich trwałość i odporność na uszkodzenia, lecz także zapewnia lepszą amortyzację. Są one wykonane z połączenia naturalnej gumy i tworzywa polimerowego, co zapewnia elastyczność i wytrzymałość, jak również ma wpływ na „pamięć” kształtu opony przy zmianach ciśnienia i temperatury. Dodatkowo w procesie produkcji została uwzględniona ochrona przed promieniowaniem UV.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wykonane są z wysokiej jakości aluminium, które gwarantuje trwałość i niezawodność urządzeń. Hulajnogi są wyposażone w silnik o mocy 350 W. Red Bull Racing 8.5 posiada akumulator litowy o pojemności 7500 mAh, którego pełne ładowanie trwa do 5 godzin, pozwalając na przejechanie 20 km na jednym ładowaniu. Hulajnoga Red Bull Racing 10 została wyposażona w pojemną baterię litową 10000 mAh, jej pełne naładowanie trwa 7-8 godzin i umożliwia przejechanie 30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z podwójnym hamulcem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zostały zaprojektowane z myślą o umożliwieniu użytkownikom rozwinięcia prędkości jazdy jedynie do maksymalnej dopuszczalnej prędkości w przestrzeni miejskiej – 20 km/h. Bezpieczeństwo w pojazdach zapewnia także podwójny hamulec – elektryczny oraz tarczowy. Dodatkowo urządzenia są wyposażone w obowiązkowe dla tego typu pojazdów przednie i tylne oświetlenie oraz sygnał dźwiękowy. Hulajnogi Red Bull Racing posiadają wyświetlacz, który pozwala na bieżącą kontrolę poziomu naładowania baterii, a także monitorowania przejechanego dystans oraz prędkości jazdy.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Pyłoodporność oraz wodoodporność dla komfortowej jazdy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(a nawet ulewnej) pogodzie. Pojazdy są składane, co umożliwia transport np. w bagażniku samochodowym, ale również ułatwia ich przechowywanie. Model Red Bull Racing 8.5 waży ok. 14 kg, a Red Bull Racing 10 – ok. 16 kg. Hulajnogi przeznaczone są dla użytkowników ważących między 30 a 120 kg, a więc sprawdzą się nie tylko dla dorosłych, lecz także dla starszej młodzieży.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kolorze niebiesko-czerwonym są już dostępne w polskich sklepach: model Racing 8.5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1999 zł, a model Red Bull Racing 10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outlab.com/analiza-pojazdy-elektryczne-na-polskich-ulicach-ktore-z-nich-ostatnio-widziales/" TargetMode="External"/><Relationship Id="rId8" Type="http://schemas.openxmlformats.org/officeDocument/2006/relationships/hyperlink" Target="https://www.mediaexpert.pl/rowery/hulajnogi/hulajnogi-elektryczne/hulajnoga-elektryczna-red-bull-rteen85-75" TargetMode="External"/><Relationship Id="rId9" Type="http://schemas.openxmlformats.org/officeDocument/2006/relationships/hyperlink" Target="https://www.neonet.pl/hulajnogi/red-bull-rb-rteen85-75.html" TargetMode="External"/><Relationship Id="rId10" Type="http://schemas.openxmlformats.org/officeDocument/2006/relationships/hyperlink" Target="https://www.mediaexpert.pl/rowery/hulajnogi/hulajnogi-elektryczne/hulajnoga-elektryczna-red-bull-rteen10-10" TargetMode="External"/><Relationship Id="rId11" Type="http://schemas.openxmlformats.org/officeDocument/2006/relationships/hyperlink" Target="https://www.neonet.pl/hulajnogi/red-bull-b-rteen10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2026-05-16T13:45:22+02:00</dcterms:created>
  <dcterms:modified xsi:type="dcterms:W3CDTF">2026-05-16T13:45:22+02:00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