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maszynki do lodów Cecotec Gelacy 1500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Letnią nowością na naszym rynku jest maszynka do lodów hiszpańskiej marki Cecotec. Model Gelacy 1500 Touch charakteryzuje pojemny, półtoralitrowy zbiornik, umożliwiający przygotowanie dużej porcji lodów oraz mocny, 150-watowy silnik. Urządzenie wyposażono w system kompresowy, ostrze mieszające z żywicy acetalowej, a także dotykowy panel sterujący oraz wyświetlacz LED.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Półtora litra domowych lodów gotowe w pół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Cecotec Gelacy 1500 Touch pozwala przygotować lodów w ulubionym w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minut</w:t>
      </w:r>
      <w:r>
        <w:rPr>
          <w:rFonts w:ascii="calibri" w:hAnsi="calibri" w:eastAsia="calibri" w:cs="calibri"/>
          <w:sz w:val="24"/>
          <w:szCs w:val="24"/>
        </w:rPr>
        <w:t xml:space="preserve">. Urządzenie posiada wydajny</w:t>
      </w:r>
      <w:r>
        <w:rPr>
          <w:rFonts w:ascii="calibri" w:hAnsi="calibri" w:eastAsia="calibri" w:cs="calibri"/>
          <w:sz w:val="24"/>
          <w:szCs w:val="24"/>
          <w:b/>
        </w:rPr>
        <w:t xml:space="preserve"> silnik 150 W</w:t>
      </w:r>
      <w:r>
        <w:rPr>
          <w:rFonts w:ascii="calibri" w:hAnsi="calibri" w:eastAsia="calibri" w:cs="calibri"/>
          <w:sz w:val="24"/>
          <w:szCs w:val="24"/>
        </w:rPr>
        <w:t xml:space="preserve">. Dzięki zbiornikowi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litra</w:t>
      </w:r>
      <w:r>
        <w:rPr>
          <w:rFonts w:ascii="calibri" w:hAnsi="calibri" w:eastAsia="calibri" w:cs="calibri"/>
          <w:sz w:val="24"/>
          <w:szCs w:val="24"/>
        </w:rPr>
        <w:t xml:space="preserve"> możliwe jest przygotowanie dużej porcji deseru. W maszynce Cecotec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system kompresowy</w:t>
      </w:r>
      <w:r>
        <w:rPr>
          <w:rFonts w:ascii="calibri" w:hAnsi="calibri" w:eastAsia="calibri" w:cs="calibri"/>
          <w:sz w:val="24"/>
          <w:szCs w:val="24"/>
        </w:rPr>
        <w:t xml:space="preserve">, który umożliwia pracę bez konieczności wstępnego zamrażania wyjmowanych misek.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dzięki dotykowemu sterowaniu i wyświetlaczowi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Ostrze mieszające</w:t>
      </w:r>
      <w:r>
        <w:rPr>
          <w:rFonts w:ascii="calibri" w:hAnsi="calibri" w:eastAsia="calibri" w:cs="calibri"/>
          <w:sz w:val="24"/>
          <w:szCs w:val="24"/>
        </w:rPr>
        <w:t xml:space="preserve"> wykorzystane w Cecotec Gelacy 1500 Touch są wykonane z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żywicy acetalowej</w:t>
      </w:r>
      <w:r>
        <w:rPr>
          <w:rFonts w:ascii="calibri" w:hAnsi="calibri" w:eastAsia="calibri" w:cs="calibri"/>
          <w:sz w:val="24"/>
          <w:szCs w:val="24"/>
        </w:rPr>
        <w:t xml:space="preserve">, dzięki czemu przygotowywane w maszynce lody mają jednolitą i kremową konsystencję. Komfort obsługi podnosi zastosowanie w urządzeniu </w:t>
      </w:r>
      <w:r>
        <w:rPr>
          <w:rFonts w:ascii="calibri" w:hAnsi="calibri" w:eastAsia="calibri" w:cs="calibri"/>
          <w:sz w:val="24"/>
          <w:szCs w:val="24"/>
          <w:b/>
        </w:rPr>
        <w:t xml:space="preserve">dotykowego panelu sterowania</w:t>
      </w:r>
      <w:r>
        <w:rPr>
          <w:rFonts w:ascii="calibri" w:hAnsi="calibri" w:eastAsia="calibri" w:cs="calibri"/>
          <w:sz w:val="24"/>
          <w:szCs w:val="24"/>
        </w:rPr>
        <w:t xml:space="preserve">. Maszynka jest wyposażona w czytelny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LED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okno kontrolne</w:t>
      </w:r>
      <w:r>
        <w:rPr>
          <w:rFonts w:ascii="calibri" w:hAnsi="calibri" w:eastAsia="calibri" w:cs="calibri"/>
          <w:sz w:val="24"/>
          <w:szCs w:val="24"/>
        </w:rPr>
        <w:t xml:space="preserve">, umożliwiające śledzenie procesu przygotowania lodów i wygodne dokładanie składników.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do lodów Cecotec Gelacy 1500 Touch ma wymiary 38x22x26 cm oraz waży ok. 1,7 kg. Urządzenie jest dostępne w srebrno-czarnej wersji kolorystycznej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1 112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Cecotec Gelacy 1500 Touch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do-kuchni/urzadzenia-do-lodow-i-jogurtow/maszyna-do-robienia-lodow-cecotec-gelacy-1500-touch" TargetMode="External"/><Relationship Id="rId8" Type="http://schemas.openxmlformats.org/officeDocument/2006/relationships/hyperlink" Target="https://drive.google.com/drive/folders/1BNmurz6A-bFCKHq4uRY1uJ42nHVuY-L3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2025-11-20T03:34:56+01:00</dcterms:created>
  <dcterms:modified xsi:type="dcterms:W3CDTF">2025-11-20T03:34:56+01:00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